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4893" w:rsidRDefault="00762B07">
      <w:pPr>
        <w:pBdr>
          <w:bottom w:val="single" w:sz="12" w:space="1" w:color="000000"/>
        </w:pBdr>
        <w:spacing w:line="240" w:lineRule="auto"/>
        <w:jc w:val="center"/>
        <w:rPr>
          <w:rFonts w:ascii="Cambria" w:eastAsia="Cambria" w:hAnsi="Cambria" w:cs="Cambria"/>
          <w:i/>
          <w:sz w:val="48"/>
          <w:szCs w:val="48"/>
        </w:rPr>
      </w:pPr>
      <w:bookmarkStart w:id="0" w:name="_GoBack"/>
      <w:bookmarkEnd w:id="0"/>
      <w:r>
        <w:rPr>
          <w:rFonts w:ascii="Cambria" w:eastAsia="Cambria" w:hAnsi="Cambria" w:cs="Cambria"/>
          <w:b/>
          <w:sz w:val="48"/>
          <w:szCs w:val="48"/>
        </w:rPr>
        <w:t>“Move FORWARD” Week - What is it?</w:t>
      </w:r>
    </w:p>
    <w:p w14:paraId="00000002" w14:textId="77777777" w:rsidR="00874893" w:rsidRDefault="00874893">
      <w:pPr>
        <w:spacing w:line="240" w:lineRule="auto"/>
        <w:rPr>
          <w:rFonts w:ascii="Cambria" w:eastAsia="Cambria" w:hAnsi="Cambria" w:cs="Cambria"/>
          <w:sz w:val="24"/>
          <w:szCs w:val="24"/>
        </w:rPr>
      </w:pPr>
    </w:p>
    <w:p w14:paraId="00000003" w14:textId="77777777" w:rsidR="00874893" w:rsidRDefault="00874893">
      <w:pPr>
        <w:spacing w:line="240" w:lineRule="auto"/>
        <w:rPr>
          <w:rFonts w:ascii="Cambria" w:eastAsia="Cambria" w:hAnsi="Cambria" w:cs="Cambria"/>
          <w:sz w:val="24"/>
          <w:szCs w:val="24"/>
        </w:rPr>
      </w:pPr>
    </w:p>
    <w:p w14:paraId="00000004" w14:textId="77777777" w:rsidR="00874893" w:rsidRDefault="00762B07">
      <w:pPr>
        <w:spacing w:line="240" w:lineRule="auto"/>
        <w:rPr>
          <w:rFonts w:ascii="Cambria" w:eastAsia="Cambria" w:hAnsi="Cambria" w:cs="Cambria"/>
          <w:sz w:val="24"/>
          <w:szCs w:val="24"/>
        </w:rPr>
      </w:pPr>
      <w:r>
        <w:rPr>
          <w:rFonts w:ascii="Cambria" w:eastAsia="Cambria" w:hAnsi="Cambria" w:cs="Cambria"/>
          <w:sz w:val="24"/>
          <w:szCs w:val="24"/>
        </w:rPr>
        <w:t>If you are reading this, you are in for the opportunity of a lifetime. After reading the incredible student letters I’m sure that you are convinced that Marching Band is certainly worth giving a shot. I can tell you this, every returning member is extremel</w:t>
      </w:r>
      <w:r>
        <w:rPr>
          <w:rFonts w:ascii="Cambria" w:eastAsia="Cambria" w:hAnsi="Cambria" w:cs="Cambria"/>
          <w:sz w:val="24"/>
          <w:szCs w:val="24"/>
        </w:rPr>
        <w:t>y excited and FIRED UP for this upcoming season and they want YOU to be the next best part of our family. To continue with your first year in marching band, here is what you need to know next:</w:t>
      </w:r>
    </w:p>
    <w:p w14:paraId="00000005" w14:textId="77777777" w:rsidR="00874893" w:rsidRDefault="00874893">
      <w:pPr>
        <w:spacing w:line="240" w:lineRule="auto"/>
        <w:rPr>
          <w:rFonts w:ascii="Cambria" w:eastAsia="Cambria" w:hAnsi="Cambria" w:cs="Cambria"/>
          <w:sz w:val="24"/>
          <w:szCs w:val="24"/>
        </w:rPr>
      </w:pPr>
    </w:p>
    <w:p w14:paraId="00000006" w14:textId="77777777" w:rsidR="00874893" w:rsidRDefault="00762B07">
      <w:pPr>
        <w:spacing w:line="240" w:lineRule="auto"/>
        <w:rPr>
          <w:rFonts w:ascii="Cambria" w:eastAsia="Cambria" w:hAnsi="Cambria" w:cs="Cambria"/>
          <w:sz w:val="24"/>
          <w:szCs w:val="24"/>
          <w:u w:val="single"/>
        </w:rPr>
      </w:pPr>
      <w:r>
        <w:rPr>
          <w:rFonts w:ascii="Cambria" w:eastAsia="Cambria" w:hAnsi="Cambria" w:cs="Cambria"/>
          <w:b/>
          <w:sz w:val="24"/>
          <w:szCs w:val="24"/>
          <w:u w:val="single"/>
        </w:rPr>
        <w:t xml:space="preserve">“Move FORWARD” Week: (May 6th - May 10th: </w:t>
      </w:r>
      <w:r>
        <w:rPr>
          <w:rFonts w:ascii="Cambria" w:eastAsia="Cambria" w:hAnsi="Cambria" w:cs="Cambria"/>
          <w:i/>
          <w:sz w:val="24"/>
          <w:szCs w:val="24"/>
          <w:u w:val="single"/>
        </w:rPr>
        <w:t>3:30pm - 5:30pm</w:t>
      </w:r>
      <w:r>
        <w:rPr>
          <w:rFonts w:ascii="Cambria" w:eastAsia="Cambria" w:hAnsi="Cambria" w:cs="Cambria"/>
          <w:b/>
          <w:sz w:val="24"/>
          <w:szCs w:val="24"/>
          <w:u w:val="single"/>
        </w:rPr>
        <w:t xml:space="preserve">) </w:t>
      </w:r>
    </w:p>
    <w:p w14:paraId="00000007" w14:textId="77777777" w:rsidR="00874893" w:rsidRDefault="00874893">
      <w:pPr>
        <w:spacing w:line="240" w:lineRule="auto"/>
        <w:ind w:right="-540"/>
        <w:rPr>
          <w:rFonts w:ascii="Cambria" w:eastAsia="Cambria" w:hAnsi="Cambria" w:cs="Cambria"/>
          <w:sz w:val="24"/>
          <w:szCs w:val="24"/>
        </w:rPr>
      </w:pPr>
    </w:p>
    <w:p w14:paraId="00000008" w14:textId="77777777" w:rsidR="00874893" w:rsidRDefault="00762B07">
      <w:pPr>
        <w:spacing w:line="240" w:lineRule="auto"/>
        <w:ind w:right="-540"/>
        <w:rPr>
          <w:rFonts w:ascii="Cambria" w:eastAsia="Cambria" w:hAnsi="Cambria" w:cs="Cambria"/>
          <w:b/>
          <w:sz w:val="24"/>
          <w:szCs w:val="24"/>
        </w:rPr>
      </w:pPr>
      <w:r>
        <w:rPr>
          <w:rFonts w:ascii="Cambria" w:eastAsia="Cambria" w:hAnsi="Cambria" w:cs="Cambria"/>
          <w:sz w:val="24"/>
          <w:szCs w:val="24"/>
        </w:rPr>
        <w:t>T</w:t>
      </w:r>
      <w:r>
        <w:rPr>
          <w:rFonts w:ascii="Cambria" w:eastAsia="Cambria" w:hAnsi="Cambria" w:cs="Cambria"/>
          <w:sz w:val="24"/>
          <w:szCs w:val="24"/>
        </w:rPr>
        <w:t>his week is dedicated to “moving FORWARD” in some aspect of our marching band family. Each day we will spend time playing games, participating in team building activities, playing awesome music together, getting to know each other and (to put it simply…) h</w:t>
      </w:r>
      <w:r>
        <w:rPr>
          <w:rFonts w:ascii="Cambria" w:eastAsia="Cambria" w:hAnsi="Cambria" w:cs="Cambria"/>
          <w:sz w:val="24"/>
          <w:szCs w:val="24"/>
        </w:rPr>
        <w:t xml:space="preserve">aving fun! We want </w:t>
      </w:r>
      <w:r>
        <w:rPr>
          <w:rFonts w:ascii="Cambria" w:eastAsia="Cambria" w:hAnsi="Cambria" w:cs="Cambria"/>
          <w:b/>
          <w:sz w:val="24"/>
          <w:szCs w:val="24"/>
        </w:rPr>
        <w:t>YOU</w:t>
      </w:r>
      <w:r>
        <w:rPr>
          <w:rFonts w:ascii="Cambria" w:eastAsia="Cambria" w:hAnsi="Cambria" w:cs="Cambria"/>
          <w:sz w:val="24"/>
          <w:szCs w:val="24"/>
        </w:rPr>
        <w:t xml:space="preserve"> to move </w:t>
      </w:r>
      <w:r>
        <w:rPr>
          <w:rFonts w:ascii="Cambria" w:eastAsia="Cambria" w:hAnsi="Cambria" w:cs="Cambria"/>
          <w:b/>
          <w:sz w:val="24"/>
          <w:szCs w:val="24"/>
        </w:rPr>
        <w:t>FORWARD</w:t>
      </w:r>
      <w:r>
        <w:rPr>
          <w:rFonts w:ascii="Cambria" w:eastAsia="Cambria" w:hAnsi="Cambria" w:cs="Cambria"/>
          <w:sz w:val="24"/>
          <w:szCs w:val="24"/>
        </w:rPr>
        <w:t xml:space="preserve"> and come hang out with us and learn what being a part of our marching band is really like.</w:t>
      </w:r>
    </w:p>
    <w:p w14:paraId="00000009" w14:textId="77777777" w:rsidR="00874893" w:rsidRDefault="00874893">
      <w:pPr>
        <w:spacing w:line="240" w:lineRule="auto"/>
        <w:ind w:right="-540"/>
        <w:rPr>
          <w:rFonts w:ascii="Cambria" w:eastAsia="Cambria" w:hAnsi="Cambria" w:cs="Cambria"/>
          <w:b/>
          <w:sz w:val="24"/>
          <w:szCs w:val="24"/>
        </w:rPr>
      </w:pPr>
    </w:p>
    <w:p w14:paraId="0000000A" w14:textId="77777777" w:rsidR="00874893" w:rsidRDefault="00762B07">
      <w:pPr>
        <w:spacing w:line="240" w:lineRule="auto"/>
        <w:ind w:right="-540"/>
        <w:rPr>
          <w:rFonts w:ascii="Cambria" w:eastAsia="Cambria" w:hAnsi="Cambria" w:cs="Cambria"/>
          <w:sz w:val="24"/>
          <w:szCs w:val="24"/>
        </w:rPr>
      </w:pPr>
      <w:r>
        <w:rPr>
          <w:rFonts w:ascii="Cambria" w:eastAsia="Cambria" w:hAnsi="Cambria" w:cs="Cambria"/>
          <w:b/>
          <w:sz w:val="24"/>
          <w:szCs w:val="24"/>
        </w:rPr>
        <w:t xml:space="preserve">“Move FORWARD” Week </w:t>
      </w:r>
      <w:r>
        <w:rPr>
          <w:rFonts w:ascii="Cambria" w:eastAsia="Cambria" w:hAnsi="Cambria" w:cs="Cambria"/>
          <w:sz w:val="24"/>
          <w:szCs w:val="24"/>
        </w:rPr>
        <w:t xml:space="preserve">for the 2019 West Lincoln Rebel Regiment will occur the week of </w:t>
      </w:r>
      <w:r>
        <w:rPr>
          <w:rFonts w:ascii="Cambria" w:eastAsia="Cambria" w:hAnsi="Cambria" w:cs="Cambria"/>
          <w:b/>
          <w:sz w:val="24"/>
          <w:szCs w:val="24"/>
        </w:rPr>
        <w:t xml:space="preserve">May 6th - May 10th each day after </w:t>
      </w:r>
      <w:proofErr w:type="gramStart"/>
      <w:r>
        <w:rPr>
          <w:rFonts w:ascii="Cambria" w:eastAsia="Cambria" w:hAnsi="Cambria" w:cs="Cambria"/>
          <w:b/>
          <w:sz w:val="24"/>
          <w:szCs w:val="24"/>
        </w:rPr>
        <w:t xml:space="preserve">school </w:t>
      </w:r>
      <w:r>
        <w:rPr>
          <w:rFonts w:ascii="Cambria" w:eastAsia="Cambria" w:hAnsi="Cambria" w:cs="Cambria"/>
          <w:b/>
          <w:sz w:val="24"/>
          <w:szCs w:val="24"/>
        </w:rPr>
        <w:t xml:space="preserve"> from</w:t>
      </w:r>
      <w:proofErr w:type="gramEnd"/>
      <w:r>
        <w:rPr>
          <w:rFonts w:ascii="Cambria" w:eastAsia="Cambria" w:hAnsi="Cambria" w:cs="Cambria"/>
          <w:b/>
          <w:sz w:val="24"/>
          <w:szCs w:val="24"/>
        </w:rPr>
        <w:t xml:space="preserve"> 3:30 pm -5:30pm at the high school band room</w:t>
      </w:r>
      <w:r>
        <w:rPr>
          <w:rFonts w:ascii="Cambria" w:eastAsia="Cambria" w:hAnsi="Cambria" w:cs="Cambria"/>
          <w:sz w:val="24"/>
          <w:szCs w:val="24"/>
        </w:rPr>
        <w:t xml:space="preserve">.  Be sure to bring your instrument each day and speak with Mr. Parsons at the middle school about safely getting to the high school. If transportation would be an issue, please talk with Mr. Parsons about </w:t>
      </w:r>
      <w:r>
        <w:rPr>
          <w:rFonts w:ascii="Cambria" w:eastAsia="Cambria" w:hAnsi="Cambria" w:cs="Cambria"/>
          <w:sz w:val="24"/>
          <w:szCs w:val="24"/>
        </w:rPr>
        <w:t xml:space="preserve">arranging transportation. We never want this to be a reason that a student can’t participate. </w:t>
      </w:r>
    </w:p>
    <w:p w14:paraId="0000000B" w14:textId="77777777" w:rsidR="00874893" w:rsidRDefault="00874893">
      <w:pPr>
        <w:spacing w:line="240" w:lineRule="auto"/>
        <w:ind w:right="-540"/>
        <w:rPr>
          <w:rFonts w:ascii="Cambria" w:eastAsia="Cambria" w:hAnsi="Cambria" w:cs="Cambria"/>
          <w:sz w:val="24"/>
          <w:szCs w:val="24"/>
        </w:rPr>
      </w:pPr>
    </w:p>
    <w:p w14:paraId="0000000C" w14:textId="77777777" w:rsidR="00874893" w:rsidRDefault="00762B07">
      <w:pPr>
        <w:spacing w:line="240" w:lineRule="auto"/>
        <w:ind w:right="-540"/>
        <w:rPr>
          <w:rFonts w:ascii="Russo One" w:eastAsia="Russo One" w:hAnsi="Russo One" w:cs="Russo One"/>
          <w:sz w:val="60"/>
          <w:szCs w:val="60"/>
        </w:rPr>
      </w:pPr>
      <w:r>
        <w:rPr>
          <w:rFonts w:ascii="Cambria" w:eastAsia="Cambria" w:hAnsi="Cambria" w:cs="Cambria"/>
          <w:sz w:val="24"/>
          <w:szCs w:val="24"/>
        </w:rPr>
        <w:t xml:space="preserve">Coming to our </w:t>
      </w:r>
      <w:r>
        <w:rPr>
          <w:rFonts w:ascii="Cambria" w:eastAsia="Cambria" w:hAnsi="Cambria" w:cs="Cambria"/>
          <w:b/>
          <w:sz w:val="24"/>
          <w:szCs w:val="24"/>
        </w:rPr>
        <w:t>“Move FORWARD”</w:t>
      </w:r>
      <w:r>
        <w:rPr>
          <w:rFonts w:ascii="Cambria" w:eastAsia="Cambria" w:hAnsi="Cambria" w:cs="Cambria"/>
          <w:sz w:val="24"/>
          <w:szCs w:val="24"/>
        </w:rPr>
        <w:t xml:space="preserve"> week is just a test drive of the things you will experience in the award-winning Rebel Regiment. After the week is finished up, you</w:t>
      </w:r>
      <w:r>
        <w:rPr>
          <w:rFonts w:ascii="Cambria" w:eastAsia="Cambria" w:hAnsi="Cambria" w:cs="Cambria"/>
          <w:sz w:val="24"/>
          <w:szCs w:val="24"/>
        </w:rPr>
        <w:t>’ll have some time to think it over before we take “the NEXT Step”. So, no pressure to make a decision just yet. Just focus on having fun!</w:t>
      </w:r>
    </w:p>
    <w:p w14:paraId="0000000D" w14:textId="77777777" w:rsidR="00874893" w:rsidRDefault="00874893">
      <w:pPr>
        <w:spacing w:line="240" w:lineRule="auto"/>
        <w:ind w:right="-720"/>
        <w:jc w:val="center"/>
        <w:rPr>
          <w:rFonts w:ascii="Russo One" w:eastAsia="Russo One" w:hAnsi="Russo One" w:cs="Russo One"/>
          <w:sz w:val="60"/>
          <w:szCs w:val="60"/>
        </w:rPr>
      </w:pPr>
    </w:p>
    <w:p w14:paraId="0000000E" w14:textId="77777777" w:rsidR="00874893" w:rsidRDefault="00762B07">
      <w:pPr>
        <w:spacing w:line="240" w:lineRule="auto"/>
        <w:ind w:right="-720"/>
        <w:jc w:val="center"/>
        <w:rPr>
          <w:rFonts w:ascii="Russo One" w:eastAsia="Russo One" w:hAnsi="Russo One" w:cs="Russo One"/>
          <w:sz w:val="60"/>
          <w:szCs w:val="60"/>
        </w:rPr>
      </w:pPr>
      <w:r>
        <w:rPr>
          <w:rFonts w:ascii="Russo One" w:eastAsia="Russo One" w:hAnsi="Russo One" w:cs="Russo One"/>
          <w:sz w:val="60"/>
          <w:szCs w:val="60"/>
        </w:rPr>
        <w:t xml:space="preserve">“You miss 100% of the </w:t>
      </w:r>
    </w:p>
    <w:p w14:paraId="0000000F" w14:textId="77777777" w:rsidR="00874893" w:rsidRDefault="00762B07">
      <w:pPr>
        <w:spacing w:line="240" w:lineRule="auto"/>
        <w:ind w:right="-720"/>
        <w:jc w:val="center"/>
        <w:rPr>
          <w:rFonts w:ascii="Russo One" w:eastAsia="Russo One" w:hAnsi="Russo One" w:cs="Russo One"/>
          <w:sz w:val="60"/>
          <w:szCs w:val="60"/>
        </w:rPr>
      </w:pPr>
      <w:r>
        <w:rPr>
          <w:rFonts w:ascii="Russo One" w:eastAsia="Russo One" w:hAnsi="Russo One" w:cs="Russo One"/>
          <w:sz w:val="60"/>
          <w:szCs w:val="60"/>
        </w:rPr>
        <w:t>shots you DON’T take.”</w:t>
      </w:r>
    </w:p>
    <w:p w14:paraId="00000010" w14:textId="77777777" w:rsidR="00874893" w:rsidRDefault="00762B07">
      <w:pPr>
        <w:spacing w:line="240" w:lineRule="auto"/>
        <w:ind w:right="-720"/>
        <w:jc w:val="center"/>
        <w:rPr>
          <w:rFonts w:ascii="Cambria" w:eastAsia="Cambria" w:hAnsi="Cambria" w:cs="Cambria"/>
          <w:sz w:val="36"/>
          <w:szCs w:val="36"/>
        </w:rPr>
      </w:pPr>
      <w:r>
        <w:rPr>
          <w:rFonts w:ascii="Cambria" w:eastAsia="Cambria" w:hAnsi="Cambria" w:cs="Cambria"/>
          <w:i/>
          <w:sz w:val="36"/>
          <w:szCs w:val="36"/>
        </w:rPr>
        <w:t>-Wayne Gretzky</w:t>
      </w:r>
      <w:r>
        <w:rPr>
          <w:rFonts w:ascii="Cambria" w:eastAsia="Cambria" w:hAnsi="Cambria" w:cs="Cambria"/>
          <w:sz w:val="36"/>
          <w:szCs w:val="36"/>
        </w:rPr>
        <w:t xml:space="preserve"> </w:t>
      </w:r>
    </w:p>
    <w:p w14:paraId="00000011" w14:textId="77777777" w:rsidR="00874893" w:rsidRDefault="00874893">
      <w:pPr>
        <w:spacing w:line="240" w:lineRule="auto"/>
        <w:ind w:right="-720"/>
        <w:rPr>
          <w:rFonts w:ascii="Cambria" w:eastAsia="Cambria" w:hAnsi="Cambria" w:cs="Cambria"/>
          <w:sz w:val="24"/>
          <w:szCs w:val="24"/>
        </w:rPr>
      </w:pPr>
    </w:p>
    <w:p w14:paraId="00000012" w14:textId="77777777" w:rsidR="00874893" w:rsidRDefault="00874893">
      <w:pPr>
        <w:spacing w:line="240" w:lineRule="auto"/>
        <w:ind w:right="-720"/>
        <w:jc w:val="center"/>
        <w:rPr>
          <w:rFonts w:ascii="Cambria" w:eastAsia="Cambria" w:hAnsi="Cambria" w:cs="Cambria"/>
          <w:sz w:val="24"/>
          <w:szCs w:val="24"/>
        </w:rPr>
      </w:pPr>
    </w:p>
    <w:p w14:paraId="00000013" w14:textId="77777777" w:rsidR="00874893" w:rsidRDefault="00762B07">
      <w:pPr>
        <w:spacing w:line="240" w:lineRule="auto"/>
        <w:ind w:right="-720"/>
        <w:jc w:val="center"/>
      </w:pPr>
      <w:r>
        <w:rPr>
          <w:rFonts w:ascii="Russo One" w:eastAsia="Russo One" w:hAnsi="Russo One" w:cs="Russo One"/>
          <w:sz w:val="60"/>
          <w:szCs w:val="60"/>
        </w:rPr>
        <w:t>Don’t let this be one of them!</w:t>
      </w:r>
    </w:p>
    <w:sectPr w:rsidR="0087489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Russo One">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93"/>
    <w:rsid w:val="00762B07"/>
    <w:rsid w:val="008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3EF53-28A2-40B2-9943-0104478B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County Schools</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Melody</dc:creator>
  <cp:lastModifiedBy>Brooks, Melody</cp:lastModifiedBy>
  <cp:revision>2</cp:revision>
  <dcterms:created xsi:type="dcterms:W3CDTF">2019-05-02T18:48:00Z</dcterms:created>
  <dcterms:modified xsi:type="dcterms:W3CDTF">2019-05-02T18:48:00Z</dcterms:modified>
</cp:coreProperties>
</file>